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2CC" w:rsidRPr="006329AE" w:rsidRDefault="008F02CC" w:rsidP="008F02C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8F02CC" w:rsidRPr="006329AE" w:rsidRDefault="008F02CC" w:rsidP="008F02C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632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 </w:t>
      </w:r>
    </w:p>
    <w:p w:rsidR="008F02CC" w:rsidRPr="006329AE" w:rsidRDefault="008F02CC" w:rsidP="008F02C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2CC" w:rsidRPr="006329AE" w:rsidRDefault="008F02CC" w:rsidP="008F02CC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</w:t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proofErr w:type="gramStart"/>
      <w:r w:rsidRPr="006329AE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04</w:t>
      </w:r>
      <w:r w:rsidRPr="006329AE">
        <w:rPr>
          <w:rFonts w:ascii="Times New Roman" w:hAnsi="Times New Roman" w:cs="Times New Roman"/>
          <w:b/>
          <w:sz w:val="24"/>
          <w:szCs w:val="24"/>
        </w:rPr>
        <w:t>»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апреля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2024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г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>ода</w:t>
      </w:r>
      <w:r w:rsidRPr="006329AE">
        <w:rPr>
          <w:rFonts w:ascii="Times New Roman" w:hAnsi="Times New Roman" w:cs="Times New Roman"/>
          <w:b/>
          <w:sz w:val="24"/>
          <w:szCs w:val="24"/>
        </w:rPr>
        <w:t xml:space="preserve"> улица </w:t>
      </w: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Жубанова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 11</w:t>
      </w:r>
    </w:p>
    <w:p w:rsidR="008F02CC" w:rsidRPr="006329AE" w:rsidRDefault="008F02CC" w:rsidP="008F02CC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8F02CC" w:rsidRPr="006329AE" w:rsidRDefault="008F02CC" w:rsidP="008F02CC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205" w:type="dxa"/>
        <w:tblInd w:w="-714" w:type="dxa"/>
        <w:tblLook w:val="04A0" w:firstRow="1" w:lastRow="0" w:firstColumn="1" w:lastColumn="0" w:noHBand="0" w:noVBand="1"/>
      </w:tblPr>
      <w:tblGrid>
        <w:gridCol w:w="357"/>
        <w:gridCol w:w="1300"/>
        <w:gridCol w:w="1887"/>
        <w:gridCol w:w="888"/>
        <w:gridCol w:w="965"/>
        <w:gridCol w:w="752"/>
        <w:gridCol w:w="1247"/>
        <w:gridCol w:w="1195"/>
        <w:gridCol w:w="1614"/>
      </w:tblGrid>
      <w:tr w:rsidR="008F02CC" w:rsidRPr="002A2217" w:rsidTr="00BC1A14">
        <w:trPr>
          <w:trHeight w:val="915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Международное непатентованное название препарата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Единица измерения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 Количество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потенциального поставщика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цена закупаемых лекарственных средств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торговое наименование</w:t>
            </w:r>
          </w:p>
        </w:tc>
      </w:tr>
      <w:tr w:rsidR="008F02CC" w:rsidRPr="002A2217" w:rsidTr="00BC1A14">
        <w:trPr>
          <w:trHeight w:val="157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Калии хлор 4%-200,0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Cтерильный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раствор калия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хлорид  4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%-200,0 для инфузий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460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513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183,00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Калии хлор 4%-200,0</w:t>
            </w:r>
          </w:p>
        </w:tc>
      </w:tr>
      <w:tr w:rsidR="008F02CC" w:rsidRPr="002A2217" w:rsidTr="00BC1A14">
        <w:trPr>
          <w:trHeight w:val="56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164,00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Калии хлор 4%-200,0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Магний сульфат 3%-200,0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для наружного применения магния сульфат 3%-100,0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367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201,00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Магний сульфат 3%-200,0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170,00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Магний сульфат 3%-200,0</w:t>
            </w:r>
          </w:p>
        </w:tc>
      </w:tr>
      <w:tr w:rsidR="008F02CC" w:rsidRPr="002A2217" w:rsidTr="00BC1A14">
        <w:trPr>
          <w:trHeight w:val="45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Метиленовая синь порошок 50г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Метиленовая синь порошок 50г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5 980,00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3 000,00  </w:t>
            </w:r>
          </w:p>
        </w:tc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Метиленовая синь порошок 50г</w:t>
            </w:r>
          </w:p>
        </w:tc>
      </w:tr>
      <w:tr w:rsidR="008F02CC" w:rsidRPr="002A2217" w:rsidTr="00BC1A14">
        <w:trPr>
          <w:trHeight w:val="45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</w:tr>
      <w:tr w:rsidR="008F02CC" w:rsidRPr="002A2217" w:rsidTr="00BC1A14">
        <w:trPr>
          <w:trHeight w:val="45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Метиленовая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синь  раствор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 1%-10,0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раствор для наружного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применения  1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%-10,0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287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Метиленовая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синь  раствор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 1%-10,0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230,00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Метиленовая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синь  раствор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 1%-10,1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гидрокарбонат 4%-200,0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Стерильный раствор натрия гидрокарбоната 4%-200,0 для инфузий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415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553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188,00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гидрокарбонат 4%-200,0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178,00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гидрокарбонат 4%-200,1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хлор 10%-100,0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расвор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натрия хлорида для наружного применения 10%-100,0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600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432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147,00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хлор 10%-100,0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хлор 10%-100,1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цитрат 4%-200,0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раствор натрия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цтрата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для внутреннего применения 4%-200,0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400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383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201,00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цитрат 4%-200,0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165,00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Натрии цитрат 4%-200,1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3%-500,0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перекиси водорода для наружного применения 3%-500,0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3165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305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134,00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3%-500,0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110,00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3%-500,1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6%-500,0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Раствор перекиси водорода для наружного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применения  6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%-500,0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11650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356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161,00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6%-500,0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Перекись 6%-500,1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Рингер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400,0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раствор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Рингера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по 400,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0  для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инфузий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4165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603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188,00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Рингер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400,0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168,00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Рингер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400,1</w:t>
            </w:r>
          </w:p>
        </w:tc>
      </w:tr>
      <w:tr w:rsidR="008F02CC" w:rsidRPr="002A2217" w:rsidTr="00BC1A14">
        <w:trPr>
          <w:trHeight w:val="523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Сложные порошки +фенобарбитал 0,005 №10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Порошок Фенобарбитала 0,005 + глюкоза 0,2 №10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внутренее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375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324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324,00 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Сложные порошки +фенобарбитал 0,005 №11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сложные порошки для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новорожденных  №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Порошки для новорожденных, для приема внутрь №10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830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324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305,00 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сложные порошки для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новорожденных  №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324,00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сложные порошки для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новорожденных  №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Формалин 10%-500,0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формалина 10%-500,0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325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440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213,00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Формалин 10%-500,0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120,00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Формалин 10%-500,1</w:t>
            </w:r>
          </w:p>
        </w:tc>
      </w:tr>
      <w:tr w:rsidR="008F02CC" w:rsidRPr="002A2217" w:rsidTr="00BC1A14">
        <w:trPr>
          <w:trHeight w:val="675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Фурациллин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0,02%-400,0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раствор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фурациллина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0,02%-400,0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2830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549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152,00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Фурациллин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0,02%-400,0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Фурациллин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0,02%-400,1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lastRenderedPageBreak/>
              <w:t>15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Вода для инъекций 400,0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Вода для инъекций стерильный по 400,0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7085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407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141,00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Вода для инъекций 400,0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129,00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Вода для инъекций 400,1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Уксусной кислоты 6%-200,0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Раствор уксусной кислоты 6% 200,0 для наружного применения 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33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363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197,00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Уксусной кислоты 6%-200,0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136,00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Уксусной кислоты 6%-200,1</w:t>
            </w:r>
          </w:p>
        </w:tc>
      </w:tr>
      <w:tr w:rsidR="008F02CC" w:rsidRPr="002A2217" w:rsidTr="00BC1A14">
        <w:trPr>
          <w:trHeight w:val="412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водяной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стерильный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0,05%-400,0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водный 0,05%-400,0 раствор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стерильный  для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наружного применения  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962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465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155,00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водяной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стерильный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0,05%-400,0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145,00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водяной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стерильный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0,05%-400,1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спиртовой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1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%-200,0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раствор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Хлоргексидина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1%-200,0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3638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1 040,00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404,00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спиртовой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1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%-200,0</w:t>
            </w:r>
          </w:p>
        </w:tc>
      </w:tr>
      <w:tr w:rsidR="008F02CC" w:rsidRPr="002A2217" w:rsidTr="00BC1A14">
        <w:trPr>
          <w:trHeight w:val="19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480,00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хлоргексидин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спиртовой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 1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%-200,1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Цитрат натрия 5% 10 мл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стерильный р-р натрия цитрат 5%-10,0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30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252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107,00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Цитрат натрия 5% 10 мл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100,00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Цитрат натрия 5% 10 мл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.йода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1% 50 мл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раствор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йода  1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%-50,0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501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393,00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.йода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1% 50 мл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240,00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.йода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1% 50 мл</w:t>
            </w:r>
          </w:p>
        </w:tc>
      </w:tr>
      <w:tr w:rsidR="008F02CC" w:rsidRPr="002A2217" w:rsidTr="00BC1A14">
        <w:trPr>
          <w:trHeight w:val="42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Йода водный 2% 50мл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Водный раствор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йода  2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%-50,0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408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369,00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Йода водный 2% 50мл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230,00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 Йода водный 2% 50мл</w:t>
            </w:r>
          </w:p>
        </w:tc>
      </w:tr>
      <w:tr w:rsidR="008F02CC" w:rsidRPr="002A2217" w:rsidTr="00BC1A14">
        <w:trPr>
          <w:trHeight w:val="244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Натрий хлорид 25% 400мл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Стерильный раствор Натрия </w:t>
            </w: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хлорида  25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%-400,0 для наружного применения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83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687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330,00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Натрий хлорид 25% 400мл</w:t>
            </w:r>
          </w:p>
        </w:tc>
      </w:tr>
      <w:tr w:rsidR="008F02CC" w:rsidRPr="002A2217" w:rsidTr="00BC1A14">
        <w:trPr>
          <w:trHeight w:val="191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270,00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Натрий хлорид 25% 400мл</w:t>
            </w:r>
          </w:p>
        </w:tc>
      </w:tr>
      <w:tr w:rsidR="008F02CC" w:rsidRPr="002A2217" w:rsidTr="00BC1A14">
        <w:trPr>
          <w:trHeight w:val="227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Новокаин 0,25%-200,0мл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gram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стерильный  раствор</w:t>
            </w:r>
            <w:proofErr w:type="gram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Новокаина 0,25%-200,0 для инъекции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42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482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176,00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Новокаин 0,25%-200,0мл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148,00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Новокаин 0,25%-200,0мл</w:t>
            </w:r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Азопирам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100,0мл 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Азопирам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100,0мл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раствор для лаборатории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флакон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80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6 510,00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ДиАКит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2 500,00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Диазофенам</w:t>
            </w:r>
            <w:proofErr w:type="spellEnd"/>
          </w:p>
        </w:tc>
      </w:tr>
      <w:tr w:rsidR="008F02CC" w:rsidRPr="002A2217" w:rsidTr="00BC1A14">
        <w:trPr>
          <w:trHeight w:val="300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Жайик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-AS"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6 510,00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Азопирам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100,0мл </w:t>
            </w:r>
          </w:p>
        </w:tc>
      </w:tr>
      <w:tr w:rsidR="008F02CC" w:rsidRPr="002A2217" w:rsidTr="00BC1A14">
        <w:trPr>
          <w:trHeight w:val="77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ТОО "S&amp;P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Pharma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Holding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2 661,00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Азопирам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100,0мл </w:t>
            </w: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спиртовый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раствор для лаборатории</w:t>
            </w:r>
          </w:p>
        </w:tc>
      </w:tr>
      <w:tr w:rsidR="008F02CC" w:rsidRPr="002A2217" w:rsidTr="00BC1A14">
        <w:trPr>
          <w:trHeight w:val="539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ТОО "ГИППОКРАТ"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5 490,00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2A2217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spellStart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Азопирам</w:t>
            </w:r>
            <w:proofErr w:type="spellEnd"/>
            <w:r w:rsidRPr="002A22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РК раствор для контроля качества для предстерилизационной очистки ИМН</w:t>
            </w:r>
          </w:p>
        </w:tc>
      </w:tr>
    </w:tbl>
    <w:p w:rsidR="008F02CC" w:rsidRPr="002A2217" w:rsidRDefault="008F02CC" w:rsidP="008F02CC">
      <w:pPr>
        <w:pStyle w:val="a3"/>
        <w:spacing w:before="0" w:beforeAutospacing="0" w:after="360" w:afterAutospacing="0" w:line="285" w:lineRule="atLeast"/>
        <w:textAlignment w:val="baseline"/>
        <w:rPr>
          <w:b/>
          <w:color w:val="000000"/>
          <w:spacing w:val="2"/>
          <w:lang w:val="ru-KZ"/>
        </w:rPr>
      </w:pPr>
    </w:p>
    <w:p w:rsidR="008F02CC" w:rsidRPr="006329AE" w:rsidRDefault="008F02CC" w:rsidP="008F02CC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137" w:type="dxa"/>
        <w:tblInd w:w="-714" w:type="dxa"/>
        <w:tblLook w:val="04A0" w:firstRow="1" w:lastRow="0" w:firstColumn="1" w:lastColumn="0" w:noHBand="0" w:noVBand="1"/>
      </w:tblPr>
      <w:tblGrid>
        <w:gridCol w:w="520"/>
        <w:gridCol w:w="4584"/>
        <w:gridCol w:w="2410"/>
        <w:gridCol w:w="1559"/>
        <w:gridCol w:w="1064"/>
      </w:tblGrid>
      <w:tr w:rsidR="008F02CC" w:rsidRPr="00C53B66" w:rsidTr="00BC1A14">
        <w:trPr>
          <w:trHeight w:val="7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№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 и местонахождение потенциального поставщика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Статус заявки, с подробным описание рассмотрения (или)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нерассмотренния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Дата и время представления ценового предложения</w:t>
            </w:r>
          </w:p>
        </w:tc>
      </w:tr>
      <w:tr w:rsidR="008F02CC" w:rsidRPr="00C53B66" w:rsidTr="00BC1A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C53B66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ТОО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«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Жайик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-AS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»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 xml:space="preserve">, 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г.Алматы</w:t>
            </w:r>
            <w:proofErr w:type="spellEnd"/>
            <w:proofErr w:type="gram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,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пр.Гагарин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а, дом 10, н.п.56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02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.0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4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09-27</w:t>
            </w:r>
          </w:p>
        </w:tc>
      </w:tr>
      <w:tr w:rsidR="008F02CC" w:rsidRPr="00C53B66" w:rsidTr="00BC1A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C53B66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ТОО «S&amp;P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Pharma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Holding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»,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г.Алматы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,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ул.Даулеткерея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57 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02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.0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4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09-30</w:t>
            </w:r>
          </w:p>
        </w:tc>
      </w:tr>
      <w:tr w:rsidR="008F02CC" w:rsidRPr="00C53B66" w:rsidTr="00BC1A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C53B66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ТОО 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«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ГИППОКРАТ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29.03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12-00</w:t>
            </w:r>
          </w:p>
        </w:tc>
      </w:tr>
      <w:tr w:rsidR="008F02CC" w:rsidRPr="00C53B66" w:rsidTr="00BC1A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CC" w:rsidRPr="00C53B66" w:rsidRDefault="008F02CC" w:rsidP="00BC1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ТОО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«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ДиАКит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»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 xml:space="preserve">, </w:t>
            </w:r>
            <w:proofErr w:type="spellStart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г.Караганда</w:t>
            </w:r>
            <w:proofErr w:type="spellEnd"/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 xml:space="preserve">, район 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KZ"/>
              </w:rPr>
              <w:t>Әлихан Бөкейхан, микрорайон 19, д.40 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рассмотрена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01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.0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4</w:t>
            </w: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.2024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2CC" w:rsidRPr="00C53B66" w:rsidRDefault="008F02CC" w:rsidP="00BC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C53B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09-30</w:t>
            </w:r>
          </w:p>
        </w:tc>
      </w:tr>
    </w:tbl>
    <w:p w:rsidR="008F02CC" w:rsidRDefault="008F02CC" w:rsidP="008F02CC">
      <w:pPr>
        <w:pStyle w:val="a3"/>
        <w:spacing w:before="0" w:beforeAutospacing="0" w:after="360" w:afterAutospacing="0" w:line="285" w:lineRule="atLeast"/>
        <w:ind w:left="-709"/>
        <w:textAlignment w:val="baseline"/>
        <w:rPr>
          <w:b/>
          <w:color w:val="000000"/>
          <w:spacing w:val="2"/>
        </w:rPr>
      </w:pPr>
    </w:p>
    <w:p w:rsidR="008F02CC" w:rsidRPr="006329AE" w:rsidRDefault="008F02CC" w:rsidP="008F02CC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142" w:hanging="426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8F02CC" w:rsidRPr="00FA4F3A" w:rsidRDefault="008F02CC" w:rsidP="008F02CC">
      <w:pPr>
        <w:pStyle w:val="a3"/>
        <w:numPr>
          <w:ilvl w:val="0"/>
          <w:numId w:val="2"/>
        </w:numPr>
        <w:spacing w:after="360" w:line="285" w:lineRule="atLeast"/>
        <w:ind w:left="284" w:hanging="426"/>
        <w:jc w:val="both"/>
        <w:textAlignment w:val="baseline"/>
        <w:rPr>
          <w:b/>
          <w:sz w:val="20"/>
          <w:szCs w:val="20"/>
          <w:lang w:val="kk-KZ"/>
        </w:rPr>
      </w:pPr>
      <w:r w:rsidRPr="00FA4F3A">
        <w:rPr>
          <w:b/>
          <w:color w:val="000000"/>
          <w:sz w:val="20"/>
          <w:szCs w:val="20"/>
        </w:rPr>
        <w:lastRenderedPageBreak/>
        <w:t xml:space="preserve">Товарищество с ограниченной ответственностью </w:t>
      </w:r>
      <w:r w:rsidRPr="00FA4F3A">
        <w:rPr>
          <w:b/>
          <w:sz w:val="20"/>
          <w:szCs w:val="20"/>
          <w:lang w:val="kk-KZ"/>
        </w:rPr>
        <w:t>ТОО «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Жайик</w:t>
      </w:r>
      <w:proofErr w:type="spellEnd"/>
      <w:r w:rsidRPr="00FA4F3A">
        <w:rPr>
          <w:b/>
          <w:color w:val="000000"/>
          <w:sz w:val="20"/>
          <w:szCs w:val="20"/>
          <w:lang w:val="ru-KZ" w:eastAsia="ru-KZ"/>
        </w:rPr>
        <w:t>-AS</w:t>
      </w:r>
      <w:proofErr w:type="gramStart"/>
      <w:r w:rsidRPr="00FA4F3A">
        <w:rPr>
          <w:b/>
          <w:sz w:val="20"/>
          <w:szCs w:val="20"/>
          <w:lang w:val="kk-KZ"/>
        </w:rPr>
        <w:t xml:space="preserve">» </w:t>
      </w:r>
      <w:r w:rsidRPr="00FA4F3A">
        <w:rPr>
          <w:b/>
          <w:sz w:val="20"/>
          <w:szCs w:val="20"/>
        </w:rPr>
        <w:t>,</w:t>
      </w:r>
      <w:proofErr w:type="gramEnd"/>
      <w:r w:rsidRPr="00FA4F3A">
        <w:rPr>
          <w:b/>
          <w:color w:val="000000"/>
          <w:sz w:val="20"/>
          <w:szCs w:val="20"/>
          <w:lang w:val="ru-KZ" w:eastAsia="ru-KZ"/>
        </w:rPr>
        <w:t xml:space="preserve">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г.Алматы</w:t>
      </w:r>
      <w:proofErr w:type="spellEnd"/>
      <w:r w:rsidRPr="00FA4F3A">
        <w:rPr>
          <w:b/>
          <w:color w:val="000000"/>
          <w:sz w:val="20"/>
          <w:szCs w:val="20"/>
          <w:lang w:val="ru-KZ" w:eastAsia="ru-KZ"/>
        </w:rPr>
        <w:t xml:space="preserve">,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пр.Гагарин</w:t>
      </w:r>
      <w:proofErr w:type="spellEnd"/>
      <w:r w:rsidRPr="00FA4F3A">
        <w:rPr>
          <w:b/>
          <w:color w:val="000000"/>
          <w:sz w:val="20"/>
          <w:szCs w:val="20"/>
          <w:lang w:eastAsia="ru-KZ"/>
        </w:rPr>
        <w:t>а, дом 10, н.п.56</w:t>
      </w:r>
      <w:r w:rsidRPr="00FA4F3A">
        <w:rPr>
          <w:b/>
          <w:sz w:val="20"/>
          <w:szCs w:val="20"/>
          <w:lang w:val="kk-KZ"/>
        </w:rPr>
        <w:t xml:space="preserve"> </w:t>
      </w:r>
      <w:r w:rsidRPr="00FA4F3A">
        <w:rPr>
          <w:b/>
          <w:color w:val="000000"/>
          <w:spacing w:val="2"/>
          <w:sz w:val="20"/>
          <w:szCs w:val="20"/>
        </w:rPr>
        <w:t>цена такого договора</w:t>
      </w:r>
      <w:r w:rsidRPr="00FA4F3A">
        <w:rPr>
          <w:b/>
          <w:sz w:val="20"/>
          <w:szCs w:val="20"/>
          <w:lang w:val="kk-KZ"/>
        </w:rPr>
        <w:t xml:space="preserve">  </w:t>
      </w:r>
      <w:r w:rsidRPr="00FA4F3A">
        <w:rPr>
          <w:b/>
          <w:sz w:val="20"/>
          <w:szCs w:val="20"/>
          <w:u w:val="single"/>
          <w:lang w:val="kk-KZ"/>
        </w:rPr>
        <w:t>3 </w:t>
      </w:r>
      <w:r w:rsidRPr="00FA4F3A">
        <w:rPr>
          <w:b/>
          <w:sz w:val="20"/>
          <w:szCs w:val="20"/>
          <w:u w:val="single"/>
        </w:rPr>
        <w:t>547 884</w:t>
      </w:r>
      <w:r w:rsidRPr="00FA4F3A">
        <w:rPr>
          <w:b/>
          <w:sz w:val="20"/>
          <w:szCs w:val="20"/>
          <w:u w:val="single"/>
          <w:lang w:val="kk-KZ"/>
        </w:rPr>
        <w:t>,00</w:t>
      </w:r>
      <w:r w:rsidRPr="00FA4F3A">
        <w:rPr>
          <w:b/>
          <w:sz w:val="20"/>
          <w:szCs w:val="20"/>
          <w:u w:val="single"/>
        </w:rPr>
        <w:t xml:space="preserve"> тенге (три миллиона пятьсот сорок семь тысяч восемьсот восемьдесят четыре) тенге, 00 тиын</w:t>
      </w:r>
      <w:r w:rsidRPr="00FA4F3A">
        <w:rPr>
          <w:b/>
          <w:sz w:val="20"/>
          <w:szCs w:val="20"/>
        </w:rPr>
        <w:t>;</w:t>
      </w:r>
    </w:p>
    <w:p w:rsidR="008F02CC" w:rsidRPr="00FA4F3A" w:rsidRDefault="008F02CC" w:rsidP="008F02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  <w:u w:val="single"/>
        </w:rPr>
      </w:pPr>
      <w:r w:rsidRPr="00FA4F3A">
        <w:rPr>
          <w:b/>
          <w:sz w:val="20"/>
          <w:szCs w:val="20"/>
        </w:rPr>
        <w:t>Товарищество с ограниченной ответственностью «</w:t>
      </w:r>
      <w:r w:rsidRPr="00FA4F3A">
        <w:rPr>
          <w:b/>
          <w:color w:val="000000"/>
          <w:sz w:val="20"/>
          <w:szCs w:val="20"/>
          <w:lang w:val="ru-KZ" w:eastAsia="ru-KZ"/>
        </w:rPr>
        <w:t xml:space="preserve">S&amp;P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Pharma</w:t>
      </w:r>
      <w:proofErr w:type="spellEnd"/>
      <w:r w:rsidRPr="00FA4F3A">
        <w:rPr>
          <w:b/>
          <w:color w:val="000000"/>
          <w:sz w:val="20"/>
          <w:szCs w:val="20"/>
          <w:lang w:val="ru-KZ" w:eastAsia="ru-KZ"/>
        </w:rPr>
        <w:t xml:space="preserve">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Holding</w:t>
      </w:r>
      <w:proofErr w:type="spellEnd"/>
      <w:r w:rsidRPr="00FA4F3A">
        <w:rPr>
          <w:b/>
          <w:sz w:val="20"/>
          <w:szCs w:val="20"/>
          <w:lang w:val="kk-KZ"/>
        </w:rPr>
        <w:t xml:space="preserve">»,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г.Алматы</w:t>
      </w:r>
      <w:proofErr w:type="spellEnd"/>
      <w:r w:rsidRPr="00FA4F3A">
        <w:rPr>
          <w:b/>
          <w:color w:val="000000"/>
          <w:sz w:val="20"/>
          <w:szCs w:val="20"/>
          <w:lang w:val="ru-KZ" w:eastAsia="ru-KZ"/>
        </w:rPr>
        <w:t xml:space="preserve">, 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ул.Даулеткерея</w:t>
      </w:r>
      <w:proofErr w:type="spellEnd"/>
      <w:r w:rsidRPr="00FA4F3A">
        <w:rPr>
          <w:b/>
          <w:color w:val="000000"/>
          <w:sz w:val="20"/>
          <w:szCs w:val="20"/>
          <w:lang w:val="ru-KZ" w:eastAsia="ru-KZ"/>
        </w:rPr>
        <w:t>, 57 А</w:t>
      </w:r>
      <w:r w:rsidRPr="00FA4F3A">
        <w:rPr>
          <w:b/>
          <w:color w:val="000000"/>
          <w:spacing w:val="2"/>
          <w:sz w:val="20"/>
          <w:szCs w:val="20"/>
        </w:rPr>
        <w:t xml:space="preserve"> цена такого </w:t>
      </w:r>
      <w:proofErr w:type="gramStart"/>
      <w:r w:rsidRPr="00FA4F3A">
        <w:rPr>
          <w:b/>
          <w:color w:val="000000"/>
          <w:spacing w:val="2"/>
          <w:sz w:val="20"/>
          <w:szCs w:val="20"/>
        </w:rPr>
        <w:t>договора</w:t>
      </w:r>
      <w:r w:rsidRPr="00FA4F3A">
        <w:rPr>
          <w:b/>
          <w:sz w:val="20"/>
          <w:szCs w:val="20"/>
          <w:lang w:val="kk-KZ"/>
        </w:rPr>
        <w:t xml:space="preserve">  </w:t>
      </w:r>
      <w:r w:rsidRPr="00FA4F3A">
        <w:rPr>
          <w:b/>
          <w:sz w:val="20"/>
          <w:szCs w:val="20"/>
          <w:u w:val="single"/>
          <w:lang w:val="kk-KZ"/>
        </w:rPr>
        <w:t>1</w:t>
      </w:r>
      <w:proofErr w:type="gramEnd"/>
      <w:r w:rsidRPr="00FA4F3A">
        <w:rPr>
          <w:b/>
          <w:sz w:val="20"/>
          <w:szCs w:val="20"/>
          <w:u w:val="single"/>
          <w:lang w:val="kk-KZ"/>
        </w:rPr>
        <w:t> 815 602,00</w:t>
      </w:r>
      <w:r w:rsidRPr="00FA4F3A">
        <w:rPr>
          <w:b/>
          <w:sz w:val="20"/>
          <w:szCs w:val="20"/>
          <w:u w:val="single"/>
        </w:rPr>
        <w:t xml:space="preserve"> тенге (один миллион восемьсот пятнадцать тысяч шестьсот два) тенге, 00 тиын;</w:t>
      </w:r>
    </w:p>
    <w:p w:rsidR="008F02CC" w:rsidRPr="00FA4F3A" w:rsidRDefault="008F02CC" w:rsidP="008F02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60" w:line="285" w:lineRule="atLeast"/>
        <w:ind w:left="284" w:hanging="426"/>
        <w:jc w:val="both"/>
        <w:textAlignment w:val="baseline"/>
        <w:rPr>
          <w:b/>
          <w:color w:val="000000"/>
          <w:spacing w:val="2"/>
          <w:sz w:val="20"/>
          <w:szCs w:val="20"/>
        </w:rPr>
      </w:pPr>
      <w:r w:rsidRPr="00FA4F3A">
        <w:rPr>
          <w:b/>
          <w:sz w:val="20"/>
          <w:szCs w:val="20"/>
          <w:lang w:val="kk-KZ"/>
        </w:rPr>
        <w:t>Товарищество с ограниченной ответственностью «</w:t>
      </w:r>
      <w:proofErr w:type="spellStart"/>
      <w:r w:rsidRPr="00FA4F3A">
        <w:rPr>
          <w:b/>
          <w:color w:val="000000"/>
          <w:sz w:val="20"/>
          <w:szCs w:val="20"/>
          <w:lang w:val="ru-KZ" w:eastAsia="ru-KZ"/>
        </w:rPr>
        <w:t>ДиАКит</w:t>
      </w:r>
      <w:proofErr w:type="spellEnd"/>
      <w:r w:rsidRPr="00FA4F3A">
        <w:rPr>
          <w:b/>
          <w:sz w:val="20"/>
          <w:szCs w:val="20"/>
          <w:lang w:val="kk-KZ"/>
        </w:rPr>
        <w:t xml:space="preserve">» </w:t>
      </w:r>
      <w:proofErr w:type="spellStart"/>
      <w:r w:rsidRPr="00FA4F3A">
        <w:rPr>
          <w:b/>
          <w:color w:val="000000"/>
          <w:sz w:val="20"/>
          <w:szCs w:val="20"/>
          <w:lang w:eastAsia="ru-KZ"/>
        </w:rPr>
        <w:t>г.Караганда</w:t>
      </w:r>
      <w:proofErr w:type="spellEnd"/>
      <w:r w:rsidRPr="00FA4F3A">
        <w:rPr>
          <w:b/>
          <w:color w:val="000000"/>
          <w:sz w:val="20"/>
          <w:szCs w:val="20"/>
          <w:lang w:eastAsia="ru-KZ"/>
        </w:rPr>
        <w:t xml:space="preserve">, район </w:t>
      </w:r>
      <w:r w:rsidRPr="00FA4F3A">
        <w:rPr>
          <w:b/>
          <w:color w:val="000000"/>
          <w:sz w:val="20"/>
          <w:szCs w:val="20"/>
          <w:lang w:val="kk-KZ" w:eastAsia="ru-KZ"/>
        </w:rPr>
        <w:t xml:space="preserve">Әлихан Бөкейхан, микрорайон 19, д.40 «А», </w:t>
      </w:r>
      <w:r w:rsidRPr="00FA4F3A">
        <w:rPr>
          <w:b/>
          <w:color w:val="000000"/>
          <w:spacing w:val="2"/>
          <w:sz w:val="20"/>
          <w:szCs w:val="20"/>
        </w:rPr>
        <w:t>цена такого договора</w:t>
      </w:r>
      <w:r w:rsidRPr="00FA4F3A">
        <w:rPr>
          <w:b/>
          <w:sz w:val="20"/>
          <w:szCs w:val="20"/>
          <w:lang w:val="kk-KZ"/>
        </w:rPr>
        <w:t xml:space="preserve">  </w:t>
      </w:r>
      <w:r w:rsidRPr="00FA4F3A">
        <w:rPr>
          <w:b/>
          <w:sz w:val="20"/>
          <w:szCs w:val="20"/>
          <w:u w:val="single"/>
          <w:lang w:val="kk-KZ"/>
        </w:rPr>
        <w:t>200 000,00</w:t>
      </w:r>
      <w:r w:rsidRPr="00FA4F3A">
        <w:rPr>
          <w:b/>
          <w:sz w:val="20"/>
          <w:szCs w:val="20"/>
          <w:u w:val="single"/>
        </w:rPr>
        <w:t xml:space="preserve"> тенге (двести тысяч) тенге, 00 тиын</w:t>
      </w:r>
      <w:r w:rsidRPr="00FA4F3A">
        <w:rPr>
          <w:b/>
          <w:sz w:val="20"/>
          <w:szCs w:val="20"/>
        </w:rPr>
        <w:t>;</w:t>
      </w:r>
    </w:p>
    <w:p w:rsidR="008F02CC" w:rsidRPr="006329AE" w:rsidRDefault="008F02CC" w:rsidP="008F02CC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>
        <w:rPr>
          <w:b/>
          <w:color w:val="000000"/>
          <w:spacing w:val="2"/>
          <w:sz w:val="22"/>
          <w:szCs w:val="22"/>
          <w:u w:val="single"/>
          <w:lang w:val="kk-KZ"/>
        </w:rPr>
        <w:t xml:space="preserve">По лоту </w:t>
      </w:r>
      <w:r>
        <w:rPr>
          <w:b/>
          <w:color w:val="000000"/>
          <w:spacing w:val="2"/>
          <w:sz w:val="22"/>
          <w:szCs w:val="22"/>
          <w:u w:val="single"/>
        </w:rPr>
        <w:t>№№3</w:t>
      </w:r>
      <w:r>
        <w:rPr>
          <w:b/>
          <w:color w:val="000000"/>
          <w:spacing w:val="2"/>
          <w:sz w:val="22"/>
          <w:szCs w:val="22"/>
          <w:u w:val="single"/>
          <w:lang w:val="kk-KZ"/>
        </w:rPr>
        <w:t>, 11</w:t>
      </w:r>
      <w:r>
        <w:rPr>
          <w:b/>
          <w:color w:val="000000"/>
          <w:spacing w:val="2"/>
          <w:sz w:val="22"/>
          <w:szCs w:val="22"/>
          <w:u w:val="single"/>
        </w:rPr>
        <w:t xml:space="preserve"> в </w:t>
      </w:r>
      <w:r w:rsidRPr="006329AE">
        <w:rPr>
          <w:b/>
          <w:color w:val="000000"/>
          <w:spacing w:val="2"/>
          <w:sz w:val="22"/>
          <w:szCs w:val="22"/>
          <w:u w:val="single"/>
        </w:rPr>
        <w:t>соответствии с п.78 Правил</w:t>
      </w:r>
      <w:r w:rsidRPr="006329AE">
        <w:rPr>
          <w:b/>
          <w:color w:val="000000"/>
          <w:spacing w:val="2"/>
          <w:sz w:val="22"/>
          <w:szCs w:val="22"/>
        </w:rPr>
        <w:t xml:space="preserve"> </w:t>
      </w:r>
    </w:p>
    <w:p w:rsidR="008F02CC" w:rsidRDefault="008F02CC" w:rsidP="008F02C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6329AE">
        <w:rPr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8F02CC" w:rsidRDefault="008F02CC" w:rsidP="008F02C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</w:p>
    <w:p w:rsidR="008F02CC" w:rsidRPr="00E54FE0" w:rsidRDefault="008F02CC" w:rsidP="008F02CC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 w:rsidRPr="006329AE">
        <w:rPr>
          <w:b/>
          <w:color w:val="000000"/>
          <w:spacing w:val="2"/>
          <w:sz w:val="22"/>
          <w:szCs w:val="22"/>
          <w:u w:val="single"/>
        </w:rPr>
        <w:t>В соответствии с п.</w:t>
      </w:r>
      <w:r>
        <w:rPr>
          <w:b/>
          <w:color w:val="000000"/>
          <w:spacing w:val="2"/>
          <w:sz w:val="22"/>
          <w:szCs w:val="22"/>
          <w:u w:val="single"/>
          <w:lang w:val="kk-KZ"/>
        </w:rPr>
        <w:t>14</w:t>
      </w:r>
      <w:r w:rsidRPr="006329AE">
        <w:rPr>
          <w:b/>
          <w:color w:val="000000"/>
          <w:spacing w:val="2"/>
          <w:sz w:val="22"/>
          <w:szCs w:val="22"/>
          <w:u w:val="single"/>
        </w:rPr>
        <w:t xml:space="preserve"> </w:t>
      </w:r>
      <w:r w:rsidRPr="00E54FE0">
        <w:rPr>
          <w:b/>
          <w:color w:val="000000"/>
          <w:spacing w:val="2"/>
          <w:sz w:val="22"/>
          <w:szCs w:val="22"/>
          <w:u w:val="single"/>
        </w:rPr>
        <w:t xml:space="preserve">Правил </w:t>
      </w:r>
    </w:p>
    <w:p w:rsidR="008F02CC" w:rsidRDefault="008F02CC" w:rsidP="008F02C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E54FE0">
        <w:rPr>
          <w:i/>
          <w:color w:val="000000"/>
          <w:spacing w:val="2"/>
          <w:sz w:val="22"/>
          <w:szCs w:val="22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8F02CC" w:rsidRPr="006329AE" w:rsidRDefault="008F02CC" w:rsidP="008F02C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b/>
          <w:color w:val="000000"/>
          <w:spacing w:val="2"/>
          <w:u w:val="single"/>
        </w:rPr>
      </w:pPr>
    </w:p>
    <w:p w:rsidR="008F02CC" w:rsidRPr="006329AE" w:rsidRDefault="008F02CC" w:rsidP="008F02CC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</w:rPr>
      </w:pPr>
    </w:p>
    <w:p w:rsidR="008F02CC" w:rsidRPr="00FF5266" w:rsidRDefault="008F02CC" w:rsidP="008F02CC">
      <w:pPr>
        <w:rPr>
          <w:rFonts w:ascii="Times New Roman" w:hAnsi="Times New Roman" w:cs="Times New Roman"/>
          <w:b/>
          <w:sz w:val="24"/>
          <w:szCs w:val="24"/>
        </w:rPr>
      </w:pPr>
      <w:r w:rsidRPr="00FF526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FF5266">
        <w:rPr>
          <w:rFonts w:ascii="Times New Roman" w:hAnsi="Times New Roman" w:cs="Times New Roman"/>
          <w:b/>
          <w:sz w:val="24"/>
          <w:szCs w:val="24"/>
        </w:rPr>
        <w:tab/>
        <w:t>наименование потенциальных поставщиков, присутствовавших при процедуре вскрытия конвертов с ценовыми предложениями;</w:t>
      </w:r>
    </w:p>
    <w:p w:rsidR="008F02CC" w:rsidRPr="00207919" w:rsidRDefault="008F02CC" w:rsidP="008F02CC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en-US" w:eastAsia="ru-KZ"/>
        </w:rPr>
      </w:pPr>
      <w:r w:rsidRPr="0020791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20791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 xml:space="preserve">ТОО «S&amp;P </w:t>
      </w:r>
      <w:proofErr w:type="spellStart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Pharma</w:t>
      </w:r>
      <w:proofErr w:type="spellEnd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 xml:space="preserve"> </w:t>
      </w:r>
      <w:proofErr w:type="spellStart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Holding</w:t>
      </w:r>
      <w:proofErr w:type="spellEnd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»</w:t>
      </w:r>
      <w:r w:rsidRPr="00207919">
        <w:rPr>
          <w:rFonts w:ascii="Times New Roman" w:eastAsia="Times New Roman" w:hAnsi="Times New Roman" w:cs="Times New Roman"/>
          <w:sz w:val="24"/>
          <w:szCs w:val="24"/>
          <w:lang w:val="en-US" w:eastAsia="ru-KZ"/>
        </w:rPr>
        <w:t xml:space="preserve">– </w:t>
      </w:r>
      <w:proofErr w:type="spellStart"/>
      <w:r w:rsidRPr="00207919">
        <w:rPr>
          <w:rFonts w:ascii="Times New Roman" w:eastAsia="Times New Roman" w:hAnsi="Times New Roman" w:cs="Times New Roman"/>
          <w:sz w:val="24"/>
          <w:szCs w:val="24"/>
          <w:lang w:eastAsia="ru-KZ"/>
        </w:rPr>
        <w:t>Рысбаева</w:t>
      </w:r>
      <w:proofErr w:type="spellEnd"/>
      <w:r w:rsidRPr="00207919">
        <w:rPr>
          <w:rFonts w:ascii="Times New Roman" w:eastAsia="Times New Roman" w:hAnsi="Times New Roman" w:cs="Times New Roman"/>
          <w:sz w:val="24"/>
          <w:szCs w:val="24"/>
          <w:lang w:val="en-US" w:eastAsia="ru-KZ"/>
        </w:rPr>
        <w:t xml:space="preserve"> </w:t>
      </w:r>
      <w:r w:rsidRPr="00207919">
        <w:rPr>
          <w:rFonts w:ascii="Times New Roman" w:eastAsia="Times New Roman" w:hAnsi="Times New Roman" w:cs="Times New Roman"/>
          <w:sz w:val="24"/>
          <w:szCs w:val="24"/>
          <w:lang w:eastAsia="ru-KZ"/>
        </w:rPr>
        <w:t>Г</w:t>
      </w:r>
      <w:r w:rsidRPr="00207919">
        <w:rPr>
          <w:rFonts w:ascii="Times New Roman" w:eastAsia="Times New Roman" w:hAnsi="Times New Roman" w:cs="Times New Roman"/>
          <w:sz w:val="24"/>
          <w:szCs w:val="24"/>
          <w:lang w:val="en-US" w:eastAsia="ru-KZ"/>
        </w:rPr>
        <w:t>.</w:t>
      </w:r>
      <w:r w:rsidRPr="00207919">
        <w:rPr>
          <w:rFonts w:ascii="Times New Roman" w:eastAsia="Times New Roman" w:hAnsi="Times New Roman" w:cs="Times New Roman"/>
          <w:sz w:val="24"/>
          <w:szCs w:val="24"/>
          <w:lang w:eastAsia="ru-KZ"/>
        </w:rPr>
        <w:t>М</w:t>
      </w:r>
      <w:r w:rsidRPr="00207919">
        <w:rPr>
          <w:rFonts w:ascii="Times New Roman" w:eastAsia="Times New Roman" w:hAnsi="Times New Roman" w:cs="Times New Roman"/>
          <w:sz w:val="24"/>
          <w:szCs w:val="24"/>
          <w:lang w:val="en-US" w:eastAsia="ru-KZ"/>
        </w:rPr>
        <w:t xml:space="preserve">.  </w:t>
      </w:r>
    </w:p>
    <w:p w:rsidR="008F02CC" w:rsidRPr="00207919" w:rsidRDefault="008F02CC" w:rsidP="008F02CC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207919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2) </w:t>
      </w:r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 xml:space="preserve">ТОО </w:t>
      </w:r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«</w:t>
      </w:r>
      <w:proofErr w:type="spellStart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Жайик</w:t>
      </w:r>
      <w:proofErr w:type="spellEnd"/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/>
        </w:rPr>
        <w:t>-AS</w:t>
      </w:r>
      <w:r w:rsidRPr="0020791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»</w:t>
      </w:r>
      <w:r w:rsidRPr="00207919">
        <w:rPr>
          <w:rFonts w:ascii="Times New Roman" w:eastAsia="Times New Roman" w:hAnsi="Times New Roman" w:cs="Times New Roman"/>
          <w:sz w:val="24"/>
          <w:szCs w:val="24"/>
          <w:lang w:eastAsia="ru-KZ"/>
        </w:rPr>
        <w:t>-   Рахова Ж.Ш.</w:t>
      </w:r>
    </w:p>
    <w:p w:rsidR="008F02CC" w:rsidRPr="00FF5266" w:rsidRDefault="008F02CC" w:rsidP="008F02CC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</w:p>
    <w:p w:rsidR="008F02CC" w:rsidRPr="00FF5266" w:rsidRDefault="008F02CC" w:rsidP="008F02CC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</w:p>
    <w:p w:rsidR="008F02CC" w:rsidRDefault="008F02CC" w:rsidP="008F02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8F02CC" w:rsidRPr="00E54FE0" w:rsidRDefault="008F02CC" w:rsidP="008F02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KZ"/>
        </w:rPr>
      </w:pPr>
    </w:p>
    <w:p w:rsidR="008F02CC" w:rsidRPr="00E54FE0" w:rsidRDefault="008F02CC" w:rsidP="008F02CC">
      <w:pPr>
        <w:rPr>
          <w:rFonts w:ascii="Times New Roman" w:hAnsi="Times New Roman" w:cs="Times New Roman"/>
          <w:b/>
        </w:rPr>
      </w:pPr>
    </w:p>
    <w:p w:rsidR="000A4492" w:rsidRDefault="000A4492">
      <w:bookmarkStart w:id="0" w:name="_GoBack"/>
      <w:bookmarkEnd w:id="0"/>
    </w:p>
    <w:sectPr w:rsidR="000A4492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420ADA72"/>
    <w:lvl w:ilvl="0" w:tplc="D496024A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2CC"/>
    <w:rsid w:val="000A4492"/>
    <w:rsid w:val="008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DE42D-40CA-4C06-98CA-A3F630E1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2C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2024-04-05T07:33:00Z</dcterms:created>
  <dcterms:modified xsi:type="dcterms:W3CDTF">2024-04-05T07:34:00Z</dcterms:modified>
</cp:coreProperties>
</file>